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Team Power ATL 8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rtl w:val="0"/>
        </w:rPr>
        <w:t xml:space="preserve"> Grade Team / 14U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 Bena Hanyard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Coach Nick Thomas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Arkel J. Thomas</w:t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Andre Durrah</w: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D’Marion Cooper</w:t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VanDale Nute</w:t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Jonathan Larose</w:t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Martin Aponte</w:t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Nathaniel Balogun</w:t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Timothy Johnson Jr.</w:t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1652588" cy="16525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